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Style w:val="a4"/>
          <w:rFonts w:ascii="Bookman Old Style" w:hAnsi="Bookman Old Style" w:cs="Segoe UI"/>
          <w:color w:val="3A3A3A"/>
          <w:sz w:val="21"/>
          <w:szCs w:val="21"/>
          <w:bdr w:val="none" w:sz="0" w:space="0" w:color="auto" w:frame="1"/>
        </w:rPr>
        <w:t>РЕКВИЗИТЫ ДЛЯ ПОЖЕРТВОВАНИЙ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br/>
      </w: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>Местная религиозная организация “Приход Святой Екатерины Римско-католической Церкви в Санкт-Петербурге”</w:t>
      </w:r>
    </w:p>
    <w:p w:rsid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>Юридический, фактический и почтовый адрес: 119186 Санкт-Петербург, Невский пр., 32-34</w:t>
      </w: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>ИНН 7808042910 КПП 784101001</w:t>
      </w: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 xml:space="preserve">р/с </w:t>
      </w:r>
      <w:r w:rsidRPr="005F5E66">
        <w:rPr>
          <w:rFonts w:ascii="Bookman Old Style" w:hAnsi="Bookman Old Style" w:cs="Segoe UI"/>
          <w:b/>
          <w:color w:val="3A3A3A"/>
          <w:sz w:val="21"/>
          <w:szCs w:val="21"/>
        </w:rPr>
        <w:t>40703810855040001095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br/>
        <w:t>Банк получателя: Северо-Западный банк ПАО Сбербанк</w:t>
      </w:r>
      <w:r>
        <w:rPr>
          <w:rFonts w:ascii="Bookman Old Style" w:hAnsi="Bookman Old Style" w:cs="Segoe UI"/>
          <w:color w:val="3A3A3A"/>
          <w:sz w:val="21"/>
          <w:szCs w:val="21"/>
        </w:rPr>
        <w:br/>
        <w:t>БИК 044030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t>653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br/>
        <w:t>к/с 30101810500000000653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br/>
        <w:t>в Северо-Западное ГУ Банка России</w:t>
      </w: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 xml:space="preserve">перевод на карту ПАО Сбербанк, </w:t>
      </w:r>
      <w:r w:rsidRPr="005F5E66">
        <w:rPr>
          <w:rFonts w:ascii="Bookman Old Style" w:hAnsi="Bookman Old Style" w:cs="Segoe UI"/>
          <w:b/>
          <w:color w:val="3A3A3A"/>
          <w:sz w:val="21"/>
          <w:szCs w:val="21"/>
        </w:rPr>
        <w:t>5479 5500 1128 1495</w:t>
      </w:r>
      <w:r w:rsidRPr="005F5E66">
        <w:rPr>
          <w:rFonts w:ascii="Bookman Old Style" w:hAnsi="Bookman Old Style" w:cs="Segoe UI"/>
          <w:color w:val="3A3A3A"/>
          <w:sz w:val="21"/>
          <w:szCs w:val="21"/>
        </w:rPr>
        <w:t>,</w:t>
      </w:r>
    </w:p>
    <w:p w:rsidR="005F5E66" w:rsidRPr="005F5E66" w:rsidRDefault="005F5E66" w:rsidP="005F5E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Segoe UI"/>
          <w:color w:val="3A3A3A"/>
          <w:sz w:val="21"/>
          <w:szCs w:val="21"/>
        </w:rPr>
      </w:pPr>
      <w:r w:rsidRPr="005F5E66">
        <w:rPr>
          <w:rFonts w:ascii="Bookman Old Style" w:hAnsi="Bookman Old Style" w:cs="Segoe UI"/>
          <w:color w:val="3A3A3A"/>
          <w:sz w:val="21"/>
          <w:szCs w:val="21"/>
        </w:rPr>
        <w:t>доступен только с веб-страницы вашего банка</w:t>
      </w:r>
    </w:p>
    <w:p w:rsidR="00A42BDB" w:rsidRDefault="00A42BDB">
      <w:pPr>
        <w:rPr>
          <w:rFonts w:ascii="Bookman Old Style" w:hAnsi="Bookman Old Style"/>
        </w:rPr>
      </w:pPr>
    </w:p>
    <w:p w:rsidR="005F5E66" w:rsidRPr="005F5E66" w:rsidRDefault="005F5E66">
      <w:pPr>
        <w:rPr>
          <w:rFonts w:ascii="Bookman Old Style" w:hAnsi="Bookman Old Style"/>
          <w:b/>
        </w:rPr>
      </w:pPr>
      <w:r w:rsidRPr="005F5E66">
        <w:rPr>
          <w:rFonts w:ascii="Bookman Old Style" w:hAnsi="Bookman Old Style"/>
          <w:b/>
          <w:lang w:val="en-US"/>
        </w:rPr>
        <w:t>QR-</w:t>
      </w:r>
      <w:r w:rsidRPr="005F5E66">
        <w:rPr>
          <w:rFonts w:ascii="Bookman Old Style" w:hAnsi="Bookman Old Style"/>
          <w:b/>
        </w:rPr>
        <w:t>код</w:t>
      </w:r>
    </w:p>
    <w:p w:rsidR="005F5E66" w:rsidRDefault="005F5E66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74pt">
            <v:imagedata r:id="rId4" o:title="кур код"/>
          </v:shape>
        </w:pict>
      </w:r>
    </w:p>
    <w:p w:rsidR="005F5E66" w:rsidRDefault="005F5E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Наведите камеру телефона на </w:t>
      </w:r>
      <w:r>
        <w:rPr>
          <w:rFonts w:ascii="Bookman Old Style" w:hAnsi="Bookman Old Style"/>
          <w:lang w:val="en-US"/>
        </w:rPr>
        <w:t>QR</w:t>
      </w:r>
      <w:r w:rsidRPr="005F5E66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код или откройте приложение вашего банка и выберите «оплата по </w:t>
      </w:r>
      <w:r>
        <w:rPr>
          <w:rFonts w:ascii="Bookman Old Style" w:hAnsi="Bookman Old Style"/>
          <w:lang w:val="en-US"/>
        </w:rPr>
        <w:t>QR</w:t>
      </w:r>
      <w:r>
        <w:rPr>
          <w:rFonts w:ascii="Bookman Old Style" w:hAnsi="Bookman Old Style"/>
        </w:rPr>
        <w:t xml:space="preserve"> или штрих-коду»,</w:t>
      </w:r>
      <w:bookmarkStart w:id="0" w:name="_GoBack"/>
      <w:bookmarkEnd w:id="0"/>
    </w:p>
    <w:p w:rsidR="005F5E66" w:rsidRDefault="005F5E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Отсканируйте </w:t>
      </w:r>
      <w:r>
        <w:rPr>
          <w:rFonts w:ascii="Bookman Old Style" w:hAnsi="Bookman Old Style"/>
          <w:lang w:val="en-US"/>
        </w:rPr>
        <w:t>QR</w:t>
      </w:r>
      <w:r>
        <w:rPr>
          <w:rFonts w:ascii="Bookman Old Style" w:hAnsi="Bookman Old Style"/>
        </w:rPr>
        <w:t>,</w:t>
      </w:r>
    </w:p>
    <w:p w:rsidR="005F5E66" w:rsidRPr="005F5E66" w:rsidRDefault="005F5E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Введите сумму и подтвердите перевод</w:t>
      </w:r>
    </w:p>
    <w:sectPr w:rsidR="005F5E66" w:rsidRPr="005F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6"/>
    <w:rsid w:val="005F5E66"/>
    <w:rsid w:val="00A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84BB-59CA-4A33-9A44-931AA37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E66"/>
    <w:rPr>
      <w:b/>
      <w:bCs/>
    </w:rPr>
  </w:style>
  <w:style w:type="paragraph" w:styleId="a5">
    <w:name w:val="List Paragraph"/>
    <w:basedOn w:val="a"/>
    <w:uiPriority w:val="34"/>
    <w:qFormat/>
    <w:rsid w:val="005F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2020-06-03T10:50:00Z</dcterms:created>
  <dcterms:modified xsi:type="dcterms:W3CDTF">2020-06-03T10:59:00Z</dcterms:modified>
</cp:coreProperties>
</file>